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7ED" w:rsidRPr="006667ED" w:rsidRDefault="006667ED" w:rsidP="006667ED">
      <w:pPr>
        <w:pStyle w:val="Nadpis3"/>
      </w:pPr>
      <w:r w:rsidRPr="006667ED">
        <w:rPr>
          <w:rStyle w:val="Siln"/>
          <w:bCs w:val="0"/>
        </w:rPr>
        <w:t>Říp jako zkamenělé lávové jezero: nový pohled na původ legendární hory</w:t>
      </w:r>
    </w:p>
    <w:p w:rsidR="006667ED" w:rsidRDefault="006667ED" w:rsidP="006667ED">
      <w:pPr>
        <w:pStyle w:val="Normlnweb"/>
      </w:pPr>
      <w:r>
        <w:t xml:space="preserve">Jedna z nejikoničtějších českých hor, Říp, skrývá pod povrchem překvapivé geologické dědictví. Nový výzkum ukazuje, že tento krajinný </w:t>
      </w:r>
      <w:r>
        <w:t>útvar</w:t>
      </w:r>
      <w:r>
        <w:t xml:space="preserve"> je pozůstatkem dávného lávového jezera, které vzniklo po výbuchu </w:t>
      </w:r>
      <w:r>
        <w:t xml:space="preserve">tzv. </w:t>
      </w:r>
      <w:r>
        <w:t xml:space="preserve">maarového vulkánu. Výsledky výzkumu přinášejí nový pohled na geologický vývoj severozápadních Čech a na sopečnou aktivitu mimo hlavní zlomy </w:t>
      </w:r>
      <w:r>
        <w:t xml:space="preserve">třetihorního </w:t>
      </w:r>
      <w:r>
        <w:t>oháreckého prolomu.</w:t>
      </w:r>
    </w:p>
    <w:p w:rsidR="006667ED" w:rsidRDefault="006667ED" w:rsidP="006667ED">
      <w:pPr>
        <w:pStyle w:val="Normlnweb"/>
      </w:pPr>
      <w:r>
        <w:t xml:space="preserve">K výbuchu došlo před více než 26 miliony let, v době, kdy oblast dnešních Čech byla tektonicky aktivní </w:t>
      </w:r>
      <w:r>
        <w:t>v odezvě na kolizi africké a euroasijské desky, které způsobilo alpinské vrásnění</w:t>
      </w:r>
      <w:r>
        <w:t xml:space="preserve">. Charakteristickým rysem maarové erupce je to, že se odehrává </w:t>
      </w:r>
      <w:r>
        <w:t xml:space="preserve">hluboko </w:t>
      </w:r>
      <w:r>
        <w:t xml:space="preserve">pod </w:t>
      </w:r>
      <w:r>
        <w:t xml:space="preserve">zemským </w:t>
      </w:r>
      <w:r>
        <w:t>povrchem</w:t>
      </w:r>
      <w:r>
        <w:t xml:space="preserve">. Vystupující horké </w:t>
      </w:r>
      <w:r>
        <w:t xml:space="preserve">magma </w:t>
      </w:r>
      <w:r>
        <w:t xml:space="preserve">o teplotě až 1200 °C se </w:t>
      </w:r>
      <w:r>
        <w:t>dostane do kontaktu s podzemní vodou, vzniká obrovské množství páry a tlaková exploze.</w:t>
      </w:r>
      <w:r>
        <w:t xml:space="preserve"> To si můžeme představit </w:t>
      </w:r>
      <w:r w:rsidRPr="00F16C23">
        <w:t>jako přetlakovaný hrnec na vařiči</w:t>
      </w:r>
      <w:r>
        <w:t>.</w:t>
      </w:r>
      <w:r w:rsidRPr="00F16C23">
        <w:t xml:space="preserve"> </w:t>
      </w:r>
      <w:r>
        <w:t>Hromadící se</w:t>
      </w:r>
      <w:r w:rsidRPr="00F16C23">
        <w:t xml:space="preserve"> pára</w:t>
      </w:r>
      <w:r>
        <w:t xml:space="preserve"> </w:t>
      </w:r>
      <w:r w:rsidRPr="00F16C23">
        <w:t>nemá kam uniknout</w:t>
      </w:r>
      <w:r>
        <w:t xml:space="preserve"> a v určitém momentě </w:t>
      </w:r>
      <w:r w:rsidRPr="00F16C23">
        <w:t>zkrátka bouchne.</w:t>
      </w:r>
      <w:r>
        <w:t xml:space="preserve"> Výsledkem</w:t>
      </w:r>
      <w:r>
        <w:t xml:space="preserve"> takového procesu je </w:t>
      </w:r>
      <w:r w:rsidRPr="00F16C23">
        <w:t>kuželovitý kanál (tzv. diatrema)</w:t>
      </w:r>
      <w:r>
        <w:t xml:space="preserve">, na jehož vrcholku se vytvoří </w:t>
      </w:r>
      <w:r>
        <w:t>mělký a široký</w:t>
      </w:r>
      <w:r>
        <w:t xml:space="preserve"> maarový kráter</w:t>
      </w:r>
      <w:r>
        <w:t>, který bývá obklopen prstencem vyvržených sopečných uloženin.</w:t>
      </w:r>
    </w:p>
    <w:p w:rsidR="006667ED" w:rsidRDefault="006667ED" w:rsidP="006667ED">
      <w:pPr>
        <w:pStyle w:val="Normlnweb"/>
      </w:pPr>
      <w:r>
        <w:t xml:space="preserve">V případě Řípu byl kráter zaplněn lávou, která vytvořila lávové jezero. To postupně ztuhlo a dnes tvoří samotné těleso hory. Geologové zde identifikovali typickou sloupcovitou odlučnost </w:t>
      </w:r>
      <w:r>
        <w:t xml:space="preserve">čedičové a vysoce magnetické </w:t>
      </w:r>
      <w:r>
        <w:t xml:space="preserve">horniny (tzv. nefelinitu), která vzniká při chladnutí magmatu. Ve svrchních částech se navíc nachází </w:t>
      </w:r>
      <w:r>
        <w:t>zbytky</w:t>
      </w:r>
      <w:r>
        <w:t xml:space="preserve"> </w:t>
      </w:r>
      <w:r>
        <w:t xml:space="preserve">struktury zvané </w:t>
      </w:r>
      <w:r>
        <w:t>entablatur</w:t>
      </w:r>
      <w:r>
        <w:t xml:space="preserve">y, </w:t>
      </w:r>
      <w:r>
        <w:t>chaoticky rozpraskan</w:t>
      </w:r>
      <w:r>
        <w:t>é</w:t>
      </w:r>
      <w:r>
        <w:t xml:space="preserve"> hornin</w:t>
      </w:r>
      <w:r>
        <w:t>y</w:t>
      </w:r>
      <w:r>
        <w:t xml:space="preserve">, </w:t>
      </w:r>
      <w:r>
        <w:t xml:space="preserve">která se vytváří v rychle chladnoucích sopečných horninách </w:t>
      </w:r>
      <w:r>
        <w:t xml:space="preserve">v důsledku prudkého ochlazení </w:t>
      </w:r>
      <w:r>
        <w:t>při</w:t>
      </w:r>
      <w:r>
        <w:t xml:space="preserve"> styku s</w:t>
      </w:r>
      <w:r>
        <w:t xml:space="preserve"> povrchovou </w:t>
      </w:r>
      <w:r>
        <w:t>vodou. Gravimetrická a magnetická měření navíc ukazují na přítomnost hlubokého přívodního systému, kterým magma pronikalo vzhůru. Ten patrně využil staré zlomové struktury z prvohorní až druhohorní éry.</w:t>
      </w:r>
    </w:p>
    <w:p w:rsidR="006667ED" w:rsidRDefault="006667ED" w:rsidP="006667ED">
      <w:pPr>
        <w:pStyle w:val="Normlnweb"/>
      </w:pPr>
      <w:r>
        <w:t xml:space="preserve">Říp se nachází na okraji oháreckého prolomu, rozsáhlé tektonické zóny, která vznikla v období třetihor jako reakce na alpské vrásnění. Zatímco hlavní vulkanická centra, jako jsou České středohoří nebo Doupovské hory, leží přímo na tomto riftu, Říp představuje výjimečný případ izolované sopečné aktivity mimo hlavní zlomovou osu. </w:t>
      </w:r>
    </w:p>
    <w:p w:rsidR="006667ED" w:rsidRDefault="006667ED" w:rsidP="006667ED">
      <w:pPr>
        <w:pStyle w:val="Normlnweb"/>
      </w:pPr>
      <w:r>
        <w:t>Na výzkumu se podíleli odborníci z Geologického ústavu A</w:t>
      </w:r>
      <w:r>
        <w:t>kademie věd</w:t>
      </w:r>
      <w:r>
        <w:t xml:space="preserve"> Č</w:t>
      </w:r>
      <w:r>
        <w:t>eské republiky (AVČR)</w:t>
      </w:r>
      <w:r>
        <w:t xml:space="preserve">, </w:t>
      </w:r>
      <w:r>
        <w:t xml:space="preserve">Přírodovědecké fakulty </w:t>
      </w:r>
      <w:r>
        <w:t>Univerzity Karlovy, Masarykovy univerzity, V</w:t>
      </w:r>
      <w:r>
        <w:t>ysoké školy báňské Technické univerzity</w:t>
      </w:r>
      <w:r>
        <w:t xml:space="preserve"> Ostrava a také dvě </w:t>
      </w:r>
      <w:r>
        <w:t>středoškolské studentky</w:t>
      </w:r>
      <w:r>
        <w:t xml:space="preserve"> v rámci programu Otevřená věda AVČR. Studie byla podpořena AVČR</w:t>
      </w:r>
      <w:r>
        <w:t xml:space="preserve"> </w:t>
      </w:r>
      <w:bookmarkStart w:id="0" w:name="_GoBack"/>
      <w:bookmarkEnd w:id="0"/>
      <w:r>
        <w:t xml:space="preserve">programem Strategie AV21 (Dynamická planeta Země), </w:t>
      </w:r>
      <w:r>
        <w:t xml:space="preserve">Grantovou agenturou ČR a Univerzitou Karlovou. Výsledky byly publikovány v mezinárodním odborném časopise </w:t>
      </w:r>
      <w:r>
        <w:rPr>
          <w:rStyle w:val="Zdraznn"/>
        </w:rPr>
        <w:t xml:space="preserve">International Geology </w:t>
      </w:r>
      <w:proofErr w:type="spellStart"/>
      <w:r>
        <w:rPr>
          <w:rStyle w:val="Zdraznn"/>
        </w:rPr>
        <w:t>Review</w:t>
      </w:r>
      <w:proofErr w:type="spellEnd"/>
      <w:r>
        <w:t>.</w:t>
      </w:r>
    </w:p>
    <w:p w:rsidR="006667ED" w:rsidRDefault="006667ED" w:rsidP="006667ED">
      <w:pPr>
        <w:pStyle w:val="Normlnweb"/>
      </w:pPr>
      <w:r>
        <w:rPr>
          <w:rFonts w:ascii="Segoe UI Emoji" w:hAnsi="Segoe UI Emoji" w:cs="Segoe UI Emoji"/>
        </w:rPr>
        <w:t>👉</w:t>
      </w:r>
      <w:r>
        <w:t xml:space="preserve"> </w:t>
      </w:r>
      <w:hyperlink r:id="rId4" w:tgtFrame="_new" w:history="1">
        <w:r>
          <w:rPr>
            <w:rStyle w:val="Hypertextovodkaz"/>
          </w:rPr>
          <w:t>Odkaz na článek: https://doi.org/10.1080/00206814.2025.2503902</w:t>
        </w:r>
      </w:hyperlink>
    </w:p>
    <w:p w:rsidR="006667ED" w:rsidRDefault="006667ED" w:rsidP="006667ED">
      <w:pPr>
        <w:pStyle w:val="Normlnweb"/>
        <w:rPr>
          <w:rStyle w:val="Zdraznn"/>
        </w:rPr>
      </w:pPr>
      <w:r>
        <w:rPr>
          <w:rFonts w:ascii="Segoe UI Emoji" w:hAnsi="Segoe UI Emoji" w:cs="Segoe UI Emoji"/>
        </w:rPr>
        <w:t>📷</w:t>
      </w:r>
      <w:r>
        <w:t xml:space="preserve"> </w:t>
      </w:r>
      <w:r>
        <w:rPr>
          <w:rStyle w:val="Zdraznn"/>
        </w:rPr>
        <w:t xml:space="preserve">Foto: Jan Černý – Hora Říp z dálky a detail sloupcovité odlučnosti </w:t>
      </w:r>
      <w:proofErr w:type="spellStart"/>
      <w:r>
        <w:rPr>
          <w:rStyle w:val="Zdraznn"/>
        </w:rPr>
        <w:t>nefelinitu</w:t>
      </w:r>
      <w:proofErr w:type="spellEnd"/>
      <w:r>
        <w:rPr>
          <w:rStyle w:val="Zdraznn"/>
        </w:rPr>
        <w:t>.</w:t>
      </w:r>
    </w:p>
    <w:p w:rsidR="006667ED" w:rsidRDefault="006667ED" w:rsidP="006667ED">
      <w:pPr>
        <w:pStyle w:val="Normlnweb"/>
      </w:pPr>
    </w:p>
    <w:p w:rsidR="006667ED" w:rsidRDefault="006667ED" w:rsidP="006667ED">
      <w:pPr>
        <w:pStyle w:val="Normlnweb"/>
      </w:pPr>
    </w:p>
    <w:p w:rsidR="008B48E8" w:rsidRPr="006667ED" w:rsidRDefault="008B48E8" w:rsidP="006667ED"/>
    <w:sectPr w:rsidR="008B48E8" w:rsidRPr="00666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M7cwNDM2NLe0sDRQ0lEKTi0uzszPAykwqgUA93MSbCwAAAA="/>
  </w:docVars>
  <w:rsids>
    <w:rsidRoot w:val="00A92C24"/>
    <w:rsid w:val="002411E5"/>
    <w:rsid w:val="00375922"/>
    <w:rsid w:val="004B24D7"/>
    <w:rsid w:val="006667ED"/>
    <w:rsid w:val="008B48E8"/>
    <w:rsid w:val="00A92C24"/>
    <w:rsid w:val="00BA2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58A2"/>
  <w15:chartTrackingRefBased/>
  <w15:docId w15:val="{A91D0167-1B16-4C01-9D82-A4973863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BA2579"/>
    <w:pPr>
      <w:keepNext/>
      <w:keepLines/>
      <w:spacing w:before="240" w:after="240" w:line="360" w:lineRule="auto"/>
      <w:outlineLvl w:val="0"/>
    </w:pPr>
    <w:rPr>
      <w:rFonts w:ascii="Times New Roman" w:eastAsia="DengXian Light" w:hAnsi="Times New Roman"/>
      <w:b/>
      <w:color w:val="000000"/>
      <w:sz w:val="24"/>
      <w:szCs w:val="32"/>
      <w:lang w:eastAsia="zh-CN"/>
    </w:rPr>
  </w:style>
  <w:style w:type="paragraph" w:styleId="Nadpis2">
    <w:name w:val="heading 2"/>
    <w:basedOn w:val="Normln"/>
    <w:next w:val="Normln"/>
    <w:link w:val="Nadpis2Char"/>
    <w:autoRedefine/>
    <w:uiPriority w:val="9"/>
    <w:qFormat/>
    <w:rsid w:val="00BA2579"/>
    <w:pPr>
      <w:keepNext/>
      <w:keepLines/>
      <w:spacing w:before="240" w:after="240" w:line="360" w:lineRule="auto"/>
      <w:outlineLvl w:val="1"/>
    </w:pPr>
    <w:rPr>
      <w:rFonts w:ascii="Times New Roman" w:eastAsia="DengXian Light" w:hAnsi="Times New Roman"/>
      <w:color w:val="000000"/>
      <w:sz w:val="24"/>
      <w:szCs w:val="26"/>
      <w:lang w:val="en-US" w:eastAsia="zh-CN"/>
    </w:rPr>
  </w:style>
  <w:style w:type="paragraph" w:styleId="Nadpis3">
    <w:name w:val="heading 3"/>
    <w:basedOn w:val="Normln"/>
    <w:next w:val="Normln"/>
    <w:link w:val="Nadpis3Char"/>
    <w:autoRedefine/>
    <w:uiPriority w:val="9"/>
    <w:qFormat/>
    <w:rsid w:val="006667ED"/>
    <w:pPr>
      <w:keepNext/>
      <w:keepLines/>
      <w:spacing w:before="240" w:after="240" w:line="360" w:lineRule="auto"/>
      <w:outlineLvl w:val="2"/>
    </w:pPr>
    <w:rPr>
      <w:rFonts w:ascii="Times New Roman" w:eastAsia="DengXian Light" w:hAnsi="Times New Roman"/>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6667ED"/>
    <w:rPr>
      <w:rFonts w:ascii="Times New Roman" w:eastAsia="DengXian Light" w:hAnsi="Times New Roman"/>
      <w:color w:val="000000"/>
      <w:sz w:val="24"/>
      <w:szCs w:val="24"/>
      <w:lang w:eastAsia="zh-CN"/>
    </w:rPr>
  </w:style>
  <w:style w:type="character" w:customStyle="1" w:styleId="Nadpis2Char">
    <w:name w:val="Nadpis 2 Char"/>
    <w:link w:val="Nadpis2"/>
    <w:uiPriority w:val="9"/>
    <w:rsid w:val="00BA2579"/>
    <w:rPr>
      <w:rFonts w:ascii="Times New Roman" w:eastAsia="DengXian Light" w:hAnsi="Times New Roman"/>
      <w:color w:val="000000"/>
      <w:sz w:val="24"/>
      <w:szCs w:val="26"/>
      <w:lang w:val="en-US" w:eastAsia="zh-CN"/>
    </w:rPr>
  </w:style>
  <w:style w:type="character" w:customStyle="1" w:styleId="Nadpis1Char">
    <w:name w:val="Nadpis 1 Char"/>
    <w:link w:val="Nadpis1"/>
    <w:uiPriority w:val="9"/>
    <w:rsid w:val="00BA2579"/>
    <w:rPr>
      <w:rFonts w:ascii="Times New Roman" w:eastAsia="DengXian Light" w:hAnsi="Times New Roman"/>
      <w:b/>
      <w:color w:val="000000"/>
      <w:sz w:val="24"/>
      <w:szCs w:val="32"/>
      <w:lang w:eastAsia="zh-CN"/>
    </w:rPr>
  </w:style>
  <w:style w:type="paragraph" w:styleId="Normlnweb">
    <w:name w:val="Normal (Web)"/>
    <w:basedOn w:val="Normln"/>
    <w:uiPriority w:val="99"/>
    <w:unhideWhenUsed/>
    <w:rsid w:val="00A92C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2C24"/>
    <w:rPr>
      <w:b/>
      <w:bCs/>
    </w:rPr>
  </w:style>
  <w:style w:type="character" w:styleId="Hypertextovodkaz">
    <w:name w:val="Hyperlink"/>
    <w:basedOn w:val="Standardnpsmoodstavce"/>
    <w:uiPriority w:val="99"/>
    <w:unhideWhenUsed/>
    <w:rsid w:val="008B48E8"/>
    <w:rPr>
      <w:color w:val="0563C1" w:themeColor="hyperlink"/>
      <w:u w:val="single"/>
    </w:rPr>
  </w:style>
  <w:style w:type="character" w:styleId="Nevyeenzmnka">
    <w:name w:val="Unresolved Mention"/>
    <w:basedOn w:val="Standardnpsmoodstavce"/>
    <w:uiPriority w:val="99"/>
    <w:semiHidden/>
    <w:unhideWhenUsed/>
    <w:rsid w:val="008B48E8"/>
    <w:rPr>
      <w:color w:val="605E5C"/>
      <w:shd w:val="clear" w:color="auto" w:fill="E1DFDD"/>
    </w:rPr>
  </w:style>
  <w:style w:type="character" w:styleId="Zdraznn">
    <w:name w:val="Emphasis"/>
    <w:basedOn w:val="Standardnpsmoodstavce"/>
    <w:uiPriority w:val="20"/>
    <w:qFormat/>
    <w:rsid w:val="00666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7003">
      <w:bodyDiv w:val="1"/>
      <w:marLeft w:val="0"/>
      <w:marRight w:val="0"/>
      <w:marTop w:val="0"/>
      <w:marBottom w:val="0"/>
      <w:divBdr>
        <w:top w:val="none" w:sz="0" w:space="0" w:color="auto"/>
        <w:left w:val="none" w:sz="0" w:space="0" w:color="auto"/>
        <w:bottom w:val="none" w:sz="0" w:space="0" w:color="auto"/>
        <w:right w:val="none" w:sz="0" w:space="0" w:color="auto"/>
      </w:divBdr>
    </w:div>
    <w:div w:id="726033399">
      <w:bodyDiv w:val="1"/>
      <w:marLeft w:val="0"/>
      <w:marRight w:val="0"/>
      <w:marTop w:val="0"/>
      <w:marBottom w:val="0"/>
      <w:divBdr>
        <w:top w:val="none" w:sz="0" w:space="0" w:color="auto"/>
        <w:left w:val="none" w:sz="0" w:space="0" w:color="auto"/>
        <w:bottom w:val="none" w:sz="0" w:space="0" w:color="auto"/>
        <w:right w:val="none" w:sz="0" w:space="0" w:color="auto"/>
      </w:divBdr>
    </w:div>
    <w:div w:id="983048104">
      <w:bodyDiv w:val="1"/>
      <w:marLeft w:val="0"/>
      <w:marRight w:val="0"/>
      <w:marTop w:val="0"/>
      <w:marBottom w:val="0"/>
      <w:divBdr>
        <w:top w:val="none" w:sz="0" w:space="0" w:color="auto"/>
        <w:left w:val="none" w:sz="0" w:space="0" w:color="auto"/>
        <w:bottom w:val="none" w:sz="0" w:space="0" w:color="auto"/>
        <w:right w:val="none" w:sz="0" w:space="0" w:color="auto"/>
      </w:divBdr>
    </w:div>
    <w:div w:id="16574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80/00206814.2025.250390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424</Words>
  <Characters>2504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Tomek</dc:creator>
  <cp:keywords/>
  <dc:description/>
  <cp:lastModifiedBy>Filip Tomek</cp:lastModifiedBy>
  <cp:revision>3</cp:revision>
  <dcterms:created xsi:type="dcterms:W3CDTF">2025-05-19T08:15:00Z</dcterms:created>
  <dcterms:modified xsi:type="dcterms:W3CDTF">2025-05-19T08:27:00Z</dcterms:modified>
</cp:coreProperties>
</file>